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A1" w:rsidRPr="00B521CC" w:rsidRDefault="00E12AA1" w:rsidP="00E12AA1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B521CC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</w:pPr>
      <w:bookmarkStart w:id="0" w:name="_GoBack"/>
      <w:bookmarkEnd w:id="0"/>
      <w:r w:rsidRPr="00E12AA1"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  <w:br/>
        <w:t>Життєвий і творчий шлях Валер’яна Підмогильного</w:t>
      </w:r>
    </w:p>
    <w:p w:rsidR="00E12AA1" w:rsidRPr="00E12AA1" w:rsidRDefault="00E12AA1" w:rsidP="00E12A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</w:p>
    <w:p w:rsidR="00E12AA1" w:rsidRPr="00E12AA1" w:rsidRDefault="00E12AA1" w:rsidP="00E12A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b/>
          <w:bCs/>
          <w:color w:val="222222"/>
          <w:sz w:val="18"/>
          <w:szCs w:val="18"/>
          <w:lang w:eastAsia="uk-UA"/>
        </w:rPr>
        <w:t>І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Народився Валер’ян Петрович Підмогильний 2.02.1901 р. в с. Чаплі на Дніпропетровщині в селянській родині. Хлопчик рано залишився без батька. Матір’ю Валер’яна була неосвічена селянка. Після церковнопарафіяльної школи він зміг закінчити лише реальне училище.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Того ж року вступив на математичний факультет Катерино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славського університету, згодом перейшов до правничого факуль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тету. Він особливо захоплювався історією, і це захоплення пояс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нював знайомством з Д. Яворницьким. В. Підмогильний любив розмовляти з ним, бував у музеї, допомагав ученому.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Багато часу приділяв самоосвіті, вивчав іноземні мови, друзі називали його «університетом на дому». Уже в 17 ро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ків Підмогильний заявив себе цілком зрілим письменником. У 1919 році в катеринославському журналі «Січ» у № 1, 2 з’яв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ляються оповідання «Гайдамака», «Старець», «Баня». А в 1920 р. виходить перша збірка його оповідань «Твори, том І». «Ота тоненька книжечка,— пише В. Шевчук,— у сірій обкладинці й друкована на поганому папері може по праву вважатися од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нією з найцікавіших книжок... Тут наявна свіжість письма, небуденність ситуацій, а слово дихає енергією і своєрідним «аро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матом» — дебют, кажемо, був багатообіцяючий».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Через матеріальну скруту юнак мусив кинути науку й шукати вчительського хліба спершу в Катеринославі й Павлограді, а потім у Ворзелі під Києвом.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b/>
          <w:bCs/>
          <w:color w:val="222222"/>
          <w:sz w:val="18"/>
          <w:szCs w:val="18"/>
          <w:lang w:eastAsia="uk-UA"/>
        </w:rPr>
        <w:t> II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Як напише пізніше Тамара Мороз-Стрілець, дружина пись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менника Григорія Косинки, репресованого у 1934 р., Валер’ян Підмогильний «не раз жалкував, що залишив цю професію. Він із запалом розповідав про свою роботу, згадував учнів...».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Там, у Ворзелі, він зустріне й свою долю: донька місцевого священика Катерина Червінська стане його дружиною і другом — упродовж тих тринадцяти років, які їм відпущено бути разом, і тоді, коли чорна біда впаде на сім’ю,— летітимуть її тужні листи-сповіді до соловецьких мурів...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Через два роки В. Підмогильний поновлюється в університеті, але й тоді здобути вищу освіту йому не вдалося — мабуть, з тих самих причин.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У Києві письменник працює в книжковій палаті, учителює, згодом він — співробітник видавництва «Книгоспілка», далі пере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ходить на літературну роботу. Недарма проблема хліба є темою цілої низки творів В. Підмогильного, бо автор на собі зазнав матеріальні труднощі, через які не зміг здобуту освіту. Саме так — «Проблема хліба» — автор назве й свою найкращу збірку оповідань.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b/>
          <w:bCs/>
          <w:color w:val="222222"/>
          <w:sz w:val="18"/>
          <w:szCs w:val="18"/>
          <w:lang w:eastAsia="uk-UA"/>
        </w:rPr>
        <w:t>III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Уже перша книжка письменника «Твори, том І», що вийшла в Катеринославі у 1920 р., викликала зацікавлення, примусила заговорити про себе: актуальна й на сьогодні рецензія «Поет чарів ночі» С. Єфремова (учителя В. Підмогильного), яка дає ключ до розуміння мінорного сприйняття життя молодим автором: В. Підмогильний бачить дійсність такою, якою вона є насправді, він не хоче її прикрашати, але разом з тим і не стає байдужим спостерігачем, а вбирає все у свою душу.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С. Єфремов (він виступив під псевдонімом В. Юноша) звертає увагу на оригінальність молодого письменника — вона бачиться йому в тому, що Підмогильний обрав нетипову позицію — бути «на варті страждання», а не радості людської.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Ця особливість нового таланту, поверненого до людини та її болю, трагедій та внутрішніх борсань,— те, що С. Єфремов назвав «чари ночі»,— вабила до себе й інших дослідників та читачів. «Чому, скажімо,— роздумує Р. Мовчан,— теж селя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 xml:space="preserve">нин, учень реального училища Юрій Яновський, ровесник Ва- лер’яна Підмогильного, зустрів жовтневу революцію «широко відкритими», захопленими очима... І чому юного Валер’яна в пору революційних бур 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lastRenderedPageBreak/>
        <w:t>цікавить душа людини одинокої, малої, безпо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радної, яка в собі, а не в розтривоженому, переплутаному світі шукає розгадок на вічні, «важкі питання» буття?».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b/>
          <w:bCs/>
          <w:color w:val="222222"/>
          <w:sz w:val="18"/>
          <w:szCs w:val="18"/>
          <w:lang w:eastAsia="uk-UA"/>
        </w:rPr>
        <w:t>IV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Ім’я В. Підмогильного згодом з’являється на сторінках збір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ників «Вир революції», «Жовтень» (1921), а через рік виходить у Харкові його повість «Остап Шаптала» в журналі «Шляхи Мис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тецтва», яку через рік харківське видавництво «Всеукрлітком» випустить окремою книжкою. У 1923 р. на сторінках журналу «Нова громада» з’являється оповідання «Син» — один із найбільш вражаючих в українській літературі творів про голод. Йому суди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лася особлива популярність: ще за життя письменника оповідання перевидавалося кілька разів. У 1923 р.В. Підмогильний видав його окремою книжкою, яка має лише сорок сторінок, чому, зви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чайно, причиною аж ніяк не творчий застій. Навпаки: він пра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цює багато й плідно. Але, як згодом зізнається він сам, «умова для друку вдома склалися для мене несприятливо», «офіційні літературні кола виявили до мене надто неприхильне відношення, щоб я міг гадати про видання чогось з своїх творів за їхньою допомогою». Того-таки 1923 р. він береться разом з іншим укра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їнським письменником Гео Шкурупієм за переклад статті Льва Троцького «Пролетарська культура й пролетарське мистецтво» для газети «Більшовик».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Друга збірка оповідань «Військовий літун» (1924) В. Під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могильного з’являється в Києві. Пізніше ця збірочка буде допов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нена новими творами й вийде під назвою «Проблема хліба». У 1926 р. окремим виданням побачив світ твір «Третя революція». Цією повістю, як слушно відзначає В. Мельник, письменник «художньо заповнює ту сторінку національної історії, до якої не вельми охоче зверталися в ту пору... не кажучи про наступні часи. Бо то складні стосунки українського села з містом внаслідок недалекоглядної політики наших перших урядів у аграрному питанні». Мова йде про трагедію селянства, зумовлену пришвид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шеним переведенням до колективного господарювання на землі, коли на переважній більшості поміщицьких земель утворювались комуни й радгоспи. Селяни, які жили мрією про землю, похит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нулися в довірі до нової влади, виступили проти неї. Це явище учасники самих подій назвали «третьою революцією». Свого часу повість В. Підмогильного було сприйнято як апологетику махновщини, автора звинуватили у «фатальній ізольованості від сучасності», «реакційному протиставленні села й міста», і це гірке звинувачення помандрувало з книжки в книжку.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На селянську тематику на той час писали, окрім В. Під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могильного, Г. Косинка, Б. Антоненко-Давидович, І. Сенченко, М. Івченко. Усі вони кожен по-своєму зображали трагедію народу, відірваного від землі, трагедію загострених взаємин міста й села. У повісті В. Підмогильного місто стає знаковим місцем, у якому сходяться всі кривди: з нього йдуть усі накази, саме туди, у місто, «де жили дідичі», возилися податки, там лунала чужа мова і там «зникав викоханий у степах хліб». Письменника мучить проб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лема «село — місто», але розв’язання її, як уважає він, можливе, і саме устами своїх героїв він проголошує мудрий вихід, до якого за сприятливих обставин мають дорости взаємини села й міста: «Людськість хитається між дикунством і культурою. А їх треба поєднати, не протиставити!».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b/>
          <w:bCs/>
          <w:color w:val="222222"/>
          <w:sz w:val="18"/>
          <w:szCs w:val="18"/>
          <w:lang w:eastAsia="uk-UA"/>
        </w:rPr>
        <w:t>V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Благодатним для В. Підмогильного було спілкування з дру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зями по перу — членами літературної організації «Ланка», яка пізніше стала називатися «Марсом» (Майстерня революційного слова), до якої входили такі талановиті письменники, як Є. Плуж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ник, Г. Косинка, Б. Антоненко-Давидович, Т. Осьмачка, М. Галіч. «1925 року в Києві,— пише сам В. Підмогильний,— я був чле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ном літорганізації «Ланка», а в 1926 році — в організації «Марс». Від того часу я ні в яких літературних організаціях не перебу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вав... 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20-ті роки XX ст. в українській культурі справедливо нази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вають «червоним Ренесансом». То був час піднесення й від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родження. Попри нестатки й злигодні, розруху й «проблему хліба» (є в Підмогильного таке оповідання), література, мисте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цтво забуяли пишним цвітом. Переповненими були зали театрів, виставки й вернісажі, літературні вечори, на яких відбувалися плідні дискусії та суперечки. Впроваджувалися нові ідеї, пошуки й відкриття імен, серед яких такі, як режисер Лесь Курбас, худож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ник Михайло Бойчук, поет Євген Плужник! Виникли десятки літературно-мистецьких угруповань.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Не міг залишатися осторонь і Валер’ян Підмогильиий, який був у той час на редакційно-видавничій роботі у видавництвах «Рух», ДВУ (Державне видавництво України), «Книгоспілка», у журналі «Життя й Революція», повсякдень обертався в се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редовищі літературному. Але до згаданої літературної групи «Ланка» одразу було приколото ярлик «попутництва», і це чор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не тавро існувало ще до недавнього часу. Навіть у «перебудов- ному» «Українському Радянському Енциклопедичному Слов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нику» (1987) уміщено недвозначну оцінку-присуд: «Творчість окремих членів «Ланки» була позначена впливом буржуазно- націоналістичної ідеології». Які ж завдання насправді ставила за мету ця літературна група? «Стремлючи до утворення кращих зразків пролетарської літератури,— читаємо в журналі «Життя й Революція»,— Майстерня революційного слова в основу своєї мистецької праці покладає засади комуністичної партії, надаючи своїм членам права користатися різними літературно-художніми засобами. МАРС ставить своїм завданням боротьбу з графоман- ством і зарозумілістю в літературі. Як згадує Юрій Смолич, «був Підмогильиий якраз найдіяльніший і найенергійніший організатор згаданої «Ланки» (пізніше й МАРСу)...».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b/>
          <w:bCs/>
          <w:color w:val="222222"/>
          <w:sz w:val="18"/>
          <w:szCs w:val="18"/>
          <w:lang w:eastAsia="uk-UA"/>
        </w:rPr>
        <w:t>VI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lastRenderedPageBreak/>
        <w:t>Діяльним й енергійним письменник залишається і в літе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ратурній творчості. Його оповідання друкують журнали «Нова Громада», «Червоний Шлях», «Життя й Революція». Одна за одною виходять і книжки: «Військовий літун» (1924), «Третя революція» (1926), «Проблема хліба» (1927), «Місто» (1928, 1929). 1930 р. журнал «Життя й Революція» публікує другий його роман — «Невеличка драма». Окремого видання цей твір уже не дочекався.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За деякими відомостями, 1928 р. Валер’ян Підмогильний їде за кордон — до Парижа, Берліна й Праги; якихось подорожніх нарисів ця мандрівка не залишила.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1928 рік кидав лиховісну тінь на подальше життя в Україні. Над українською землею вже нависли «совині крила» ката Кага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новича. Процес українізації, що розпочався на початку 20-х рр., згортається. Звинувачено в націоналістичних гріхах письменника Миколу Хвильового. Літературно-мистецькі групи саморозпус- каються. Фабрикується справа СВУ — неіснуючої Спілки визво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лення України. Мине небагато часу, і на лаві підсудних опиняться відомі діячі української науки, літератури, мистецтва. Поки що — старшої, дореволюційної генерації!.. А потім — і нової. Бо збираються вже хмари й над письменниками жовтневого при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зову. В. Підмогильний відчує це на собі одним із перших.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b/>
          <w:bCs/>
          <w:color w:val="222222"/>
          <w:sz w:val="18"/>
          <w:szCs w:val="18"/>
          <w:lang w:eastAsia="uk-UA"/>
        </w:rPr>
        <w:t>VII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У час літературних доносів, розгнузданої сполітизованої критики, яку пізніше назвуть вульгарно-соціологічною, твори В. Підмогильного здебільшого громилися й паплюжилися. Ось що писав, приміром, у газеті «Більшовик» невідомий автор, який приховав своє прізвище за криптонімом «Д. Б.»: «Зніжений автор (Підмогильний В.) органічно не може пропустити через себе висо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кий вольтаж пролетарської активності. Звідси бере початок той факт, що в його оповіданнях або обминається сучасність, або занадто «стилізується», хоч і вводиться виключно в рамках побу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товщини... Творчість Підмогильного виступає як рішучо консер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вативний, дезорганізуючий чинник... вона не що інше, як чергова провокація пролетарського читача і вода на млин різним дезер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тирам сучасності».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На жаль, таких оцінок не бракувало. Ґрунт для повальних репресій 30-х рр. закладали ще в роках 20-х. Ті оцінки-вироки, зрештою, зробили своє: арешт — суд — вирок — Соловки — новий вирок — розстріл... Дорога на Голгофу.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1930 р.В. Підмогильного викидають з редакції журналу «Життя й Революція». З журналів і видавництв викидають його твори. На початку 30-х рр. почалися репресії проти україн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ської інтелігенції. Заарештували Леся Курбаса, Григорія Косинку, Миколу Зорова, Дмитра Фальківського та ін., передчуваючи наближення біди, застрелився Микола Хвильовий.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1932 р. письменник з родиною (дружиною й чотирирічним сином Романом) перебирається з Києва до Харкова. Мовби перед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чуваючи, що час уже пішов не на роки — на дні, працює, пра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цює... Переважно над перекладами. Щоправда, 27 червня 1933 р. «Літературна газета» (нинішня «Літературна Україна») друкує його оповідання «З життя Будинку». Чи був у тому якийсь намір, чи не догледіло «всевидящеє око», але то була остання зустріч із читачем за життя. Бо «Повість без назви», яку В. Підмогильний так і не встиг закінчити, журнал «Вітчизна» надрукує більш ніж через півстоліття.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Переїзд до Харкова не порятував: од сталінського свавілля сховку не було.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b/>
          <w:bCs/>
          <w:color w:val="222222"/>
          <w:sz w:val="18"/>
          <w:szCs w:val="18"/>
          <w:lang w:eastAsia="uk-UA"/>
        </w:rPr>
        <w:t>VIII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Невдовзі після вбивства Кірова 8 грудня 1934 р. В. Під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могильного заарештовують як учасника терористичної організації.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Таких організацій було «викрито» десятки в різних кутках країни, і серед «терористів» опинилися і Є. Плужник, і М. Куліш, і Г. Епік, і В. Поліщук, і Г. Майфет, і М. Зеров, і багато інших.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8 грудня 1934 р. в Заньківському будинку творчості В. Підмогильному було пред’явлено ордер № 845 по Харківському облас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ному управлінню НКВС на дозвіл «здійснити обшук та арешт гр-на Підмогильного Валер’яна Петровича...». Отже, від того дня не стало відомого прозаїка, перекладача, редактора видав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ництва, чоловіка й батька шестилітнього сина. Віднині письмен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ник іменувався однослівно — «звинувачений», а утримуватися мав «під вартою в спецкорпусі № 1».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Допити змінюють один одного, але впертість В. Підмогильного і його невизнання своєї провини приводить до необхідності про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довження допитів ще на 10 діб, а потім — іще на 10. В архівах зберігаються протоколи всіх допитів та відповіді на них письмен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ника, серед яких цікавими є такі: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11 грудня. Запитання: «З ким Ви з Ваших друзів і товаришів вели розмови шовіністичного й антирадянського характеру?».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Відповідь: «Бесід антирадянського і шовіністичного характеру я не вів ні з ким».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lastRenderedPageBreak/>
        <w:t>Запитання: «Наприкінці 1932 і на початку 1933 року, після розгрому української контрреволюції, з ким Ви вели бесіди на цю тему і кого називали винуватцем того розгрому?».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Відповідь: «На цю тему я вів розмови з Поліщуком, Смоличем, Вражливим, Тенетою. Обговорював я з ними тему у такій площині: я й мої співрозмовники були приголомшені самогубством Хвильового, Скрипника, арештами членів партії, які займали керівні пости в українському культурному радянському процесі. Спочатку я не міг собі навіть уявити глибини цього процесу (аре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шти й самогубства), не міг його зрозуміти, адже особи, пред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ставники розгромленого націоналізму, належали до Компартії... Останню частину запитання, щодо «винуватців того розгрому», я вважаю сформульованою вразливо, адже розгром націоналістів влаштувала партія».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Запитання: «Ви звинувачуєтеся як учасник контрреволюцій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ної організації, що ставила собі за мету терор проти вождів партії. Визнаєте себе винним у цьому?».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Відповідь: «Ні, винним себе в цьому не визнаю».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З офіціальної заяви слідчому: «...Ніколи ні до якої терорис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тичної організації я не належав і не належу...»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25 грудня 1934 року В. Підмогильний пише додатково до усних пояснень на допиті розгорнуту характеристику суспільно- культурного стану в Україні після розгрому «хвильовизму» та «скрипниківщини». Указує, що саме це й стало причиною загострення так званого націоналізму — тобто елементарного уболівання інтелігенції за здоровий розвиток нації. Серед фак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торів, які сприяли ситуації, на думку письменника, були основ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ними: спад українізації в побутових умовах і навіть у тих закла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дах, що мусили б професійно займатися українською куль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турою (видавництва, редакції часописів), загально-ідеологічна упередженість до українських творів, а найголовніше — розгорта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ючи все активнішу боротьбу з українським націоналізмом, преса не звертає уваги на російський великодержавний шовінізм, роблячи вигляд, що його не існує... Це все в підсумку й призвело до при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гасання українського культурного процесу навіть у столичному Харкові.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Але на втретє продовженій десятиденці слідства В. Підмогильний починає втрачати сили. Тим більше, що допити веде вже не лише слідчий Бліок.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Підключаються й вищі начальники секретно-політичного відділу, військовий прокурор. У протоколі від 11 січня він, відчувається, був доведений до стану говорити все, що від нього вимагали. «Останнім часом я належав до групи письменників-націоналістів з терористичними настроями у ставленні до вождів партії. З цими письменниками я вів контрреволюційні й терористичні розмови...». Щоправда, ця «страшна» група, як виявилося, складалася з нього самого та двох найближчих друзів: В. Вражливого й В. Поліщука, які теж з грудня 1934 р. сиділи десь у камерах поруч із ним.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В. Підмогильний, як і раніше, пояснював лише свою позицію, тримався до останку принциповості, хоча мусив те все підводити під настирливо-енкаведистську тезу тероризму: «Терористичні настрої у мене виникли 1932 року в зв’язку з загостренням стано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вища на селі. Я вважав, що політика колективізації привела укра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їнське село до голоду». І, очевидно, розуміючи невідворотність своєї долі, кидав слідчим «козирну карту», на яку вони чекали понад місяць упертих домагань: «Терористичні настрої мої пов’я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зувалися конкретно з Постишевим, і я можу сформулювати їх у такій формі: «Добре було б, коли б Постишева було вбито». Цієї думки я не висловлював прямо, але оскільки Постишева у нашому оточенні називали душителем українського народу, мої терористичні висловлювання для кожного пов’язувалися саме з Постишевим».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b/>
          <w:bCs/>
          <w:color w:val="222222"/>
          <w:sz w:val="18"/>
          <w:szCs w:val="18"/>
          <w:lang w:eastAsia="uk-UA"/>
        </w:rPr>
        <w:t>IX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Та В. Підмогильний глибоко помилявся, сподіваючись своєю жертовною відвертістю привернути увагу органів державної без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пеки до кричущої несправедливості в розвитку національної культури. Енкаведисти мали своє, чітко визначене завдання — сформувати нову велику групу контрреволюціонерів і доповісти Москві — що вони й виконували з запопадливою старанністю. Цього разу була вказівка догромити залишки української партії боротьбистів, які на початку 20-х років свідомо увійшли до складу КП (б)У, а тепер виявилися там небажаним елементом, бо праг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нули ще хоч якось утримувати здобутки перших пореволюційних років. Проте «чистих» боротьбистів лишилося надто обмаль, для гучного політичного процесу не вистачало. Тоді сюди й були приточені всілякі попутники в літературі, з якими пролетарській диктатурі набридло панькатися...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Останнє слово мав сказати трибунал Українського військового округу. «Однак справі надавалося такого значення, що судити «українських націоналістів» прибула з Москви виїзна сесія Військової колегії Верховного Суду СРСР на чолі з самим її голо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вою армвійськюристом 1-го рангу В. Ульріхом, який тоді вже прогримів на всю країну проведенням «Шахтинської справи», «Української військової організації» (УВО) та інших, не менш гучних репресивних процесів.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 xml:space="preserve">Пізно ввечері в приміщенні того ж Республіканського НКВС розпочалося (у закритому судовому засіданні, без участі будь- якого захисту й свідків) слухання справи № 0024. На ранок 28 березня іменем Союзу Радянських Соціалістичних Республік було оголошено вирок підсудним. Проте смертний вирок, який було винесено В. 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lastRenderedPageBreak/>
        <w:t>Підмогильному за участь у неіснуючій групі терористів-контрреволюціонерів, замінили в останню хвилину десятилітнім ув’язненням на Соловках.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Чи розумів він, письменник-психолог, письменник-інтелігент, що чинилося в країні? Безперечно. Не просто розумів. «...Кла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совий ворог, це в нас на кожному заводі й у кожній установі ніби штатна посада, яку хтось та повинен займати»,— говорить один із персонажів оповідання «З життя Будинку». Самих цих слів досить було, щоб піти в небуття. А тут іще й «попутницькі» гріхи. Утім, найбільший гріх був талант. Забирали передусім людей найобдарованіших.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В. Підмогильний потрапляє на Голгофу XX століття — Со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ловки, але й там продовжує плідно працювати, у чому нас пере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конують листи письменника до дружини, матері та сестри. У лис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тах є згадка про твори, над якими В. Підмогильний працював у тюрмі («Наташа і Маша», «Осінь 1929»), які так і не побачив читач. Письменник мав задум створити ще вісім оповідань, але написав тільки одне.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Як довідуємося з листів, на перших порах умови в соловецьких концентраційних таборах дозволяли навіть писати.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b/>
          <w:bCs/>
          <w:color w:val="222222"/>
          <w:sz w:val="18"/>
          <w:szCs w:val="18"/>
          <w:lang w:eastAsia="uk-UA"/>
        </w:rPr>
        <w:t>X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В. Підмогильний ще сподівається, що все складеться інакше. «Пізніше я буду просити про зміну умов відбуття покарання (я дуже хочу працювати)...» — повідомляв у листі до дружини 6 липня 1935 р. І згодом: «Що мені треба? Надішли паперу, копірки, кілька хороших чорнильних олівців...».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Народжуються задуми. З’являються перші твори, написані там. З’являються, щоб назавжди залишитись непрочитаними — ніким і ніколи.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Сталінська куля таки наздогнала В. Підмогильного. Його останній лист із Соловків датовано 2 червня 1937 р. Відтоді сліди загубилися. Донедавна вважали (така була офіційна вер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сія), що Валер’ян Підмогильвий помер 1941 року. Насправді це трапилось на чотири роки раніше. У той час політичні справи переглядали сумнозвісні сталінські «трійки». Не оминули і його справи. Зовсім недавно вдалось з’ясувати, що справжня дата смерті письменника — не 19 грудня 1941 року, як то було офіційно повідомлено в рік реабілітації В. Підмогильного (1956), а 3 лис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топада 1937 року.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b/>
          <w:bCs/>
          <w:color w:val="222222"/>
          <w:sz w:val="18"/>
          <w:szCs w:val="18"/>
          <w:lang w:eastAsia="uk-UA"/>
        </w:rPr>
        <w:t>Висновок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У невеликій автобіографічній замітці Валер’ян Підмогильний так підсумував свій шлях: «Очевидно, є люди, що своє життя можуть згадувати, як суцільну смугу радості. Є люди, життя яких насичене і радостями, і печалями. Можливо, ці люди найщасливіші, бо справжнє щастя може відчути той, хто зазнав горя.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Я оглядаюсь на пережите. Де мої радощі? Життя пережите, мов шлях заболочений. Шлях, що ним не йдуть, а бредуть, повільно пересуваючи ноги, не в силі скинути важкий налип багна. Стом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лений у першому кроці, знеможений у подальших, я шукаю світ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лої плями на пройденому шляху і не знаходжу...».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Така оцінка свого життєвого шляху засновується на особли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востях характеру й особливостях світобачення митця.</w:t>
      </w:r>
    </w:p>
    <w:p w:rsidR="00E12AA1" w:rsidRPr="00E12AA1" w:rsidRDefault="00E12AA1" w:rsidP="00E12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Твори В. Підмогильного й тепер зворушують, зацікавлюють, спонукають до роздумів про життя в цьому химерному й жор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стокому світі. Письменник тонко відчував час, у якому жив, але не поділяв тодішньої ідеології. Своєю творчістю він допома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гав людині пізнати саму себе, свою малість і силу, а це не збіга</w:t>
      </w:r>
      <w:r w:rsidRPr="00E12AA1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лося з морально-етичними принципами тоталітарного режиму, який і розправився з В. Підмогильним особливо жорстоко: арешт 1934 р., одиночка на Соловках, розстріл 1937 р.</w:t>
      </w:r>
    </w:p>
    <w:p w:rsidR="007C4C00" w:rsidRDefault="007C4C00"/>
    <w:sectPr w:rsidR="007C4C0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92" w:rsidRDefault="00A01292" w:rsidP="00E12AA1">
      <w:pPr>
        <w:spacing w:after="0" w:line="240" w:lineRule="auto"/>
      </w:pPr>
      <w:r>
        <w:separator/>
      </w:r>
    </w:p>
  </w:endnote>
  <w:endnote w:type="continuationSeparator" w:id="0">
    <w:p w:rsidR="00A01292" w:rsidRDefault="00A01292" w:rsidP="00E1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92" w:rsidRDefault="00A01292" w:rsidP="00E12AA1">
      <w:pPr>
        <w:spacing w:after="0" w:line="240" w:lineRule="auto"/>
      </w:pPr>
      <w:r>
        <w:separator/>
      </w:r>
    </w:p>
  </w:footnote>
  <w:footnote w:type="continuationSeparator" w:id="0">
    <w:p w:rsidR="00A01292" w:rsidRDefault="00A01292" w:rsidP="00E1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560061"/>
      <w:docPartObj>
        <w:docPartGallery w:val="Page Numbers (Top of Page)"/>
        <w:docPartUnique/>
      </w:docPartObj>
    </w:sdtPr>
    <w:sdtContent>
      <w:p w:rsidR="00E12AA1" w:rsidRDefault="00E12A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2AA1">
          <w:rPr>
            <w:noProof/>
            <w:lang w:val="ru-RU"/>
          </w:rPr>
          <w:t>1</w:t>
        </w:r>
        <w:r>
          <w:fldChar w:fldCharType="end"/>
        </w:r>
      </w:p>
    </w:sdtContent>
  </w:sdt>
  <w:p w:rsidR="00E12AA1" w:rsidRDefault="00E12A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cumentProtection w:edit="readOnly" w:enforcement="1" w:cryptProviderType="rsaAES" w:cryptAlgorithmClass="hash" w:cryptAlgorithmType="typeAny" w:cryptAlgorithmSid="14" w:cryptSpinCount="100000" w:hash="b+3KNwGc+mEMsnzqPifKFrZ2QRWVXw59IsxwggYrK6Vyx5fIdX07STHoSGl4lMI1krRPifmSMtM5wVrsJq81Yw==" w:salt="bHA8WRBe+ikxG7LEmiDX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1"/>
    <w:rsid w:val="007C4C00"/>
    <w:rsid w:val="00A01292"/>
    <w:rsid w:val="00E1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D1E5D9D-658A-4EA6-AD23-75BCE8B7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2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AA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12AA1"/>
    <w:rPr>
      <w:b/>
      <w:bCs/>
    </w:rPr>
  </w:style>
  <w:style w:type="paragraph" w:styleId="a5">
    <w:name w:val="header"/>
    <w:basedOn w:val="a"/>
    <w:link w:val="a6"/>
    <w:uiPriority w:val="99"/>
    <w:unhideWhenUsed/>
    <w:rsid w:val="00E12A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AA1"/>
  </w:style>
  <w:style w:type="paragraph" w:styleId="a7">
    <w:name w:val="footer"/>
    <w:basedOn w:val="a"/>
    <w:link w:val="a8"/>
    <w:uiPriority w:val="99"/>
    <w:unhideWhenUsed/>
    <w:rsid w:val="00E12A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13949</Words>
  <Characters>7952</Characters>
  <Application>Microsoft Office Word</Application>
  <DocSecurity>8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1</cp:revision>
  <dcterms:created xsi:type="dcterms:W3CDTF">2014-09-23T18:15:00Z</dcterms:created>
  <dcterms:modified xsi:type="dcterms:W3CDTF">2014-09-23T18:18:00Z</dcterms:modified>
</cp:coreProperties>
</file>