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91" w:rsidRDefault="00C36791" w:rsidP="00C36791">
      <w:pPr>
        <w:jc w:val="center"/>
        <w:rPr>
          <w:b/>
          <w:lang w:eastAsia="en-US"/>
        </w:rPr>
      </w:pPr>
      <w:hyperlink r:id="rId6" w:tgtFrame="_blank" w:history="1">
        <w:r>
          <w:rPr>
            <w:rStyle w:val="a4"/>
            <w:rFonts w:ascii="Tahoma" w:hAnsi="Tahoma" w:cs="Tahoma"/>
            <w:color w:val="2B587A"/>
            <w:shd w:val="clear" w:color="auto" w:fill="FFFFFF"/>
          </w:rPr>
          <w:t>www.ukrclassic.com.ua</w:t>
        </w:r>
      </w:hyperlink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t>– Електронна бібліотека української літератури</w:t>
      </w:r>
      <w:r>
        <w:rPr>
          <w:b/>
          <w:lang w:eastAsia="en-US"/>
        </w:rPr>
        <w:t xml:space="preserve"> </w:t>
      </w:r>
    </w:p>
    <w:p w:rsidR="00C36791" w:rsidRDefault="00C36791">
      <w:pPr>
        <w:jc w:val="center"/>
      </w:pPr>
    </w:p>
    <w:p w:rsidR="00C36791" w:rsidRDefault="00C36791">
      <w:pPr>
        <w:jc w:val="center"/>
      </w:pPr>
    </w:p>
    <w:p w:rsidR="00C36791" w:rsidRDefault="00C36791">
      <w:pPr>
        <w:jc w:val="center"/>
      </w:pPr>
    </w:p>
    <w:p w:rsidR="00C36791" w:rsidRDefault="00C36791">
      <w:pPr>
        <w:jc w:val="center"/>
      </w:pPr>
    </w:p>
    <w:p w:rsidR="00C36791" w:rsidRDefault="00C36791">
      <w:pPr>
        <w:jc w:val="center"/>
      </w:pPr>
      <w:bookmarkStart w:id="0" w:name="_GoBack"/>
    </w:p>
    <w:bookmarkEnd w:id="0"/>
    <w:p w:rsidR="00C36791" w:rsidRPr="00C36791" w:rsidRDefault="00C36791">
      <w:pPr>
        <w:jc w:val="center"/>
        <w:rPr>
          <w:b/>
          <w:lang w:val="uk-UA"/>
        </w:rPr>
      </w:pPr>
      <w:r w:rsidRPr="00C36791">
        <w:rPr>
          <w:b/>
          <w:lang w:val="uk-UA"/>
        </w:rPr>
        <w:t>Смілянський Леонід</w:t>
      </w:r>
    </w:p>
    <w:p w:rsidR="00326F14" w:rsidRPr="00C36791" w:rsidRDefault="00326F14">
      <w:pPr>
        <w:jc w:val="center"/>
        <w:rPr>
          <w:b/>
          <w:lang w:val="uk-UA"/>
        </w:rPr>
      </w:pPr>
      <w:r w:rsidRPr="00C36791">
        <w:rPr>
          <w:b/>
          <w:lang w:val="uk-UA"/>
        </w:rPr>
        <w:t>Серце</w:t>
      </w:r>
    </w:p>
    <w:p w:rsidR="00326F14" w:rsidRDefault="00326F14">
      <w:pPr>
        <w:ind w:firstLine="567"/>
        <w:rPr>
          <w:lang w:val="uk-UA"/>
        </w:rPr>
      </w:pPr>
      <w:r>
        <w:rPr>
          <w:lang w:val="uk-UA"/>
        </w:rPr>
        <w:t> 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Зразу як повернувся Данило на село — по кутку раз пройшов, тоді вдруге, втретє. Кульгає трохи: в лазареті йому фабричну ногу поставили. Відтоді і Кульга. Наче не пізнає ні людей, ні дворів.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Люди, а де ж моя хата?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А хату його німці й гайдамаки спалили. Вночі зайшли до хижки, двері до хати кілком підперли. А попід вікна кулів наставили, щоб ніяк було рятуватись. І підпалили. Це йому мстилися по куркульській намові.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От і питає Данило: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Люди. а де ж моя хата і жінка з дитиною?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Дитина в нього мала загинула разом з матір'ю у вогні.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А люди мовчать, бояться правду сказати, щоб згаряча не вчинив чого. Був такий гарячий — за одно слово брався в кілля.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Повиходили старі баби: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Царство їм небесне, Даниле...   .</w:t>
      </w:r>
    </w:p>
    <w:p w:rsidR="00326F14" w:rsidRDefault="00326F14">
      <w:pPr>
        <w:pStyle w:val="a3"/>
      </w:pPr>
      <w:r>
        <w:t>І розповіли. Не ткнув і пальцем нікого. Слухав. З того дня зробився тихий, лагідний. Більше мовчить. А колись було сам-один на цілий куток на парубків з люшнею ходив.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Тільки по ночах побивався дуже. Волосся на собі рвав, одяг шматував, стогнав так, немов знову повідкривалися йому рани. На згарищі, де колись хата стояла, бур'ян поріс — лобода, полини. Так він руками попіл і землю до суходолу порозгрібав, .усе кісток шукав дитячих. Не знайшов. Руки покривавив.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Люди йому й нарадили: візьми та й візьми сиріт. Він і взяв. Двох дівчаток. Тільки на ноги спиналися. По голодних роках багато було таких — без батьків.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Ось і поросли. Комсомолки. Таке й прізвище за ними— Кульги...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Коли ж ізнову війна, німці.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Хотів до війська. Пішов до комісаріату, а там комісія, лікарі. От йому й кажуть:— Ступни.— Він ступнув на фабричну ногу та й похитнувся. Звісно, залізо не кістка... А хтось у комісії: «Неповноцінний». Це на людях...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Аж ось і німці, як є, коло села. Кульги саме не було. Скот колгоспний у тил гнали.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Вибрали німці на селі гурт жінок і дівчат.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На машину посадили — везти. Хтось і підказав людям, що це офіцерам на поталу... Люди — не давить... Порізали шини на колесах. А дівчата —тікати. Куди там — половили.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Тоді фашисти забрали й чоловіків. Вивезли разом з жінками і дівчатами й наказали ями копати, немовби од червоних танків. Потім почали з кулеметів по людях стріляти. І хто залишився живий, того примусили закопувати ями з постріляними. Пропали й обидві Данилові дочки-годованки. На них хтось виказав, що комсомолки.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А Данило Кульга тимчасом наче передчував що. Знайшов когось замість себе, а сам до села повернувся. Йому розповіли. От тоді й загорілося в ньому. Вихопився з ножем з хати, хотів першого-ліпшого фашиста рішити.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Угамуйся, — казали сусіди, бо себе й нас загубиш. Ненависть душила його. Він просичав крізь зуби: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Не вдовольнюсь, поки не примушу звірів один одному горлянку різати, один одного стріляти.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Розв'язали його вночі, випустили. Пішов Кульга, п'яний від ненависті.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Після того кожного ранку на околицях знаходили нові й нові трупи німців, все більше вартових біля складів з боєприпасами, біля порону на березі або коло громадської комори з хлібом... Лиш дехто з сусідів Кульги знав — це його робота. Які були боязкіші, казали: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Загинеш, Даниле, за пухлого душу... І ми з тобою...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Аж коли ворог стане один одного вигубляти, тоді вдовольнюся, — нишком промовляв він. — Як наші своїх закопували, так і їх примушу...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Вдень він блукав по околицях села, навіть прислужувався їм на різних дрібних послугах — то води принесе з криниці то кабана їм обсмалить, то для штабу дров врубає...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Вивідає все, потім уночі — дивись — лежить задушений вартовий.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Вірним селянам казав стиха: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Якби мені їх усіх на селі видушити! Може одужало б моє серце.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Така лють душила чоловіка.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Однієї ночі на постої стояли в нього фашисти з кулеметом. Вже він їм прислужував!.. Мали всякої закуски до спирту, та й сам немов підпив, підтягував їм, коли співали, тільки очима кривавими поводив... Та їм було не до очей...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Вночі вже перед самим ранком порубав усіх шістьох, що спали в хаті. Залишився один біля кулемета в садку, вартовий. Тоді Данило взяв порожню пляшку з-під спирту, налляв води і пішов до вартового надворі.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Може вип'єш?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Вартовий думав, що спирт, — а надворі під ранок зимно було, — німець простягнув руку за пляшкою. Тільки почав пити нахильцем, а Данило схопив його за горлянку. Тільки захрипів...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Ухопивсь Данило за кулемет — нести. Куди — й не зведеться... Коли ж хтось ізбоку: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Давай допоможу.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Шарпнувся Кульга до ножа за очкуром, думав доведеться й восьмого рішати. А це сусіда: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Давай,—каже.—</w:t>
      </w:r>
      <w:r>
        <w:rPr>
          <w:caps/>
          <w:lang w:val="uk-UA"/>
        </w:rPr>
        <w:t xml:space="preserve">допоможу... </w:t>
      </w:r>
      <w:r>
        <w:rPr>
          <w:lang w:val="uk-UA"/>
        </w:rPr>
        <w:t>Куди тобі самому, як ти неповноцінний...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От Данило взяв цівку кулеметну, а сусіда візочок і понесли. Далеко не пішли, а встановили кулемет ближче до шляху. Почав сусід з Данилом прощатися, а той і каже: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Цю ніч вони один одному горло гризтимуть... Хоч тепер моє серце вгріється... Вже я доберу до цього способу!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Сусіда пішов, а Данило заліг тихенько й прислухається. А вже він знав, що військо їхнє йтиме шляхом: звечора хати розписували. Певне знав.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Лежить він у рові, причаївся, за цигаркою нудьгує. Літні зорі над ним блимають, наче зітхають. А в нього серце б'ється, наче теж блимає. Наставив кулемета на шлях, жде. А позаду нього в чагарниках спить ціла фашистська частина. Тільки вартові ходять, гармати стережуть. Ще вдень про них вивідав Данило. Жде.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Аж чує далеко десь шлях немов гуде. «Вони» — думає собі. Тільки; серце ще дужче заблимало. Радісно так.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— Це ж уже скоро...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І справді. Ближчає гуркіт, ближчає. Слухає Данило -— багато їх. Великий загін. Поплював собі на руки — й до кулемета. Як дасть, як дасть... Наче зірки з неба посипалися. Вартові, що в чагарниках, почули стрілянину та й собі. Тривогу зняли. Тоді частина, яка йшла по дорозі, поставила гармати навпроти та по чагарниках. А звідти по них теж з .гармат. Таке було довкола. Наче землю ту хто прокляв.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Та що далі, то дужче. Гармати нові підкотили.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Так і стріляв фашист у фашиста до самого ранку. Тільки менше й менше тих гармат ставало.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Лиш по-видному роздивилися, що свій своєму в горло вп'явся. Та пізно. Пішли забитих лічити. — та хіба на вагу: м'ясної січки не порахуєш.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І Данила знайшли — в рові, недалеко від шляху. Лежав неживий, розкидав ноги й руки на всі чотири світи, тільки на вустах — наче усмішка.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 </w:t>
      </w:r>
    </w:p>
    <w:p w:rsidR="00326F14" w:rsidRDefault="00326F14">
      <w:pPr>
        <w:ind w:firstLine="567"/>
        <w:jc w:val="both"/>
        <w:rPr>
          <w:lang w:val="uk-UA"/>
        </w:rPr>
      </w:pPr>
      <w:r>
        <w:rPr>
          <w:lang w:val="uk-UA"/>
        </w:rPr>
        <w:t>1941</w:t>
      </w:r>
    </w:p>
    <w:p w:rsidR="00326F14" w:rsidRDefault="00326F14">
      <w:pPr>
        <w:jc w:val="both"/>
        <w:rPr>
          <w:lang w:val="uk-UA"/>
        </w:rPr>
      </w:pPr>
      <w:r>
        <w:rPr>
          <w:lang w:val="uk-UA"/>
        </w:rPr>
        <w:t> </w:t>
      </w:r>
    </w:p>
    <w:sectPr w:rsidR="00326F14">
      <w:headerReference w:type="default" r:id="rId7"/>
      <w:pgSz w:w="11900" w:h="1682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76" w:rsidRDefault="00826376" w:rsidP="00C36791">
      <w:r>
        <w:separator/>
      </w:r>
    </w:p>
  </w:endnote>
  <w:endnote w:type="continuationSeparator" w:id="0">
    <w:p w:rsidR="00826376" w:rsidRDefault="00826376" w:rsidP="00C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76" w:rsidRDefault="00826376" w:rsidP="00C36791">
      <w:r>
        <w:separator/>
      </w:r>
    </w:p>
  </w:footnote>
  <w:footnote w:type="continuationSeparator" w:id="0">
    <w:p w:rsidR="00826376" w:rsidRDefault="00826376" w:rsidP="00C3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91" w:rsidRDefault="00C367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36791" w:rsidRDefault="00C367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wwu5+8OdmUJQPxv5BXNfeI8CoiBTmrBSUNm+B7kWSYOqq9rBU63NXzFcRJ5vFuIIyWk5izLLEkGEsn2ofQTpw==" w:salt="OQ9Nf/sW2/pisKoxlMiVA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4"/>
    <w:rsid w:val="00326F14"/>
    <w:rsid w:val="00826376"/>
    <w:rsid w:val="00C36791"/>
    <w:rsid w:val="00C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BD08994-318E-4C80-8872-95501E6F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snapToGrid w:val="0"/>
      <w:ind w:firstLine="567"/>
      <w:jc w:val="both"/>
    </w:pPr>
    <w:rPr>
      <w:lang w:val="uk-UA"/>
    </w:rPr>
  </w:style>
  <w:style w:type="character" w:styleId="a4">
    <w:name w:val="Hyperlink"/>
    <w:uiPriority w:val="99"/>
    <w:unhideWhenUsed/>
    <w:rsid w:val="00C36791"/>
    <w:rPr>
      <w:color w:val="0000FF"/>
      <w:u w:val="single"/>
    </w:rPr>
  </w:style>
  <w:style w:type="character" w:customStyle="1" w:styleId="apple-converted-space">
    <w:name w:val="apple-converted-space"/>
    <w:rsid w:val="00C36791"/>
  </w:style>
  <w:style w:type="paragraph" w:styleId="a5">
    <w:name w:val="header"/>
    <w:basedOn w:val="a"/>
    <w:link w:val="a6"/>
    <w:uiPriority w:val="99"/>
    <w:rsid w:val="00C36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791"/>
    <w:rPr>
      <w:rFonts w:ascii="Arial" w:hAnsi="Arial"/>
    </w:rPr>
  </w:style>
  <w:style w:type="paragraph" w:styleId="a7">
    <w:name w:val="footer"/>
    <w:basedOn w:val="a"/>
    <w:link w:val="a8"/>
    <w:rsid w:val="00C36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67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Серце</vt:lpstr>
    </vt:vector>
  </TitlesOfParts>
  <Company> 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Серце</dc:title>
  <dc:subject/>
  <dc:creator>ukrclassic.com.ua</dc:creator>
  <cp:keywords/>
  <dc:description/>
  <cp:lastModifiedBy>Windows User</cp:lastModifiedBy>
  <cp:revision>2</cp:revision>
  <dcterms:created xsi:type="dcterms:W3CDTF">2014-11-09T15:52:00Z</dcterms:created>
  <dcterms:modified xsi:type="dcterms:W3CDTF">2014-11-09T15:52:00Z</dcterms:modified>
</cp:coreProperties>
</file>