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A6" w:rsidRDefault="009C50A6" w:rsidP="009C50A6">
      <w:pPr>
        <w:rPr>
          <w:rFonts w:ascii="Calibri" w:eastAsia="Calibri" w:hAnsi="Calibri" w:cs="Times New Roman"/>
          <w:sz w:val="24"/>
          <w:szCs w:val="24"/>
        </w:rPr>
      </w:pPr>
      <w:hyperlink r:id="rId6" w:history="1"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www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ukrclassic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com</w:t>
        </w:r>
        <w:r>
          <w:rPr>
            <w:rStyle w:val="a4"/>
            <w:rFonts w:ascii="Calibri" w:eastAsia="Calibri" w:hAnsi="Calibri" w:cs="Times New Roman"/>
            <w:sz w:val="24"/>
            <w:szCs w:val="24"/>
          </w:rPr>
          <w:t>.</w:t>
        </w:r>
        <w:r>
          <w:rPr>
            <w:rStyle w:val="a4"/>
            <w:rFonts w:ascii="Calibri" w:eastAsia="Calibri" w:hAnsi="Calibri" w:cs="Times New Roman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9C50A6" w:rsidRPr="009C50A6" w:rsidRDefault="009C50A6" w:rsidP="006155F7">
      <w:pPr>
        <w:pStyle w:val="a3"/>
        <w:rPr>
          <w:b/>
        </w:rPr>
      </w:pPr>
      <w:bookmarkStart w:id="0" w:name="_GoBack"/>
      <w:bookmarkEnd w:id="0"/>
    </w:p>
    <w:p w:rsidR="006155F7" w:rsidRPr="009C50A6" w:rsidRDefault="009C50A6" w:rsidP="006155F7">
      <w:pPr>
        <w:pStyle w:val="a3"/>
        <w:rPr>
          <w:b/>
          <w:lang w:val="uk-UA"/>
        </w:rPr>
      </w:pPr>
      <w:r w:rsidRPr="009C50A6">
        <w:rPr>
          <w:b/>
          <w:lang w:val="uk-UA"/>
        </w:rPr>
        <w:t>Григір Тютюнник</w:t>
      </w:r>
    </w:p>
    <w:p w:rsidR="009C50A6" w:rsidRPr="009C50A6" w:rsidRDefault="006155F7" w:rsidP="006155F7">
      <w:pPr>
        <w:pStyle w:val="a3"/>
        <w:rPr>
          <w:b/>
        </w:rPr>
      </w:pPr>
      <w:r w:rsidRPr="009C50A6">
        <w:rPr>
          <w:b/>
        </w:rPr>
        <w:t>СВІТЛА ДУША</w:t>
      </w:r>
    </w:p>
    <w:p w:rsidR="006155F7" w:rsidRDefault="006155F7" w:rsidP="006155F7">
      <w:pPr>
        <w:pStyle w:val="a3"/>
      </w:pPr>
      <w:r>
        <w:br/>
        <w:t>До 50-річчя з дня народження В. М. Шукшина</w:t>
      </w:r>
      <w:r>
        <w:br/>
        <w:t>Ті чорнобривці пахли на весь літак. Було їх не букет і не два, а сніп,</w:t>
      </w:r>
      <w:r>
        <w:br/>
        <w:t>оберемок.</w:t>
      </w:r>
      <w:r>
        <w:br/>
        <w:t>Про те, що не стало Василя Макаровича Шукшина, дізнався по</w:t>
      </w:r>
      <w:r>
        <w:br/>
        <w:t>дорозі на роботу, від товариша.</w:t>
      </w:r>
      <w:r>
        <w:br/>
        <w:t>З квитками на Москву важко.</w:t>
      </w:r>
      <w:r>
        <w:br/>
        <w:t>Що ж сталося? Недавно йшла «Калина червона»...</w:t>
      </w:r>
      <w:r>
        <w:br/>
        <w:t>Квиток таки дістав.</w:t>
      </w:r>
      <w:r>
        <w:br/>
        <w:t>Лечу. Осінь. Саме ж калина вистигла... Його не стало вчора.</w:t>
      </w:r>
      <w:r>
        <w:br/>
        <w:t>Боюся, що не встигну.</w:t>
      </w:r>
      <w:r>
        <w:br/>
        <w:t>До «Калини» прочитав двоє чи троє його оповідань. Маленькі</w:t>
      </w:r>
      <w:r>
        <w:br/>
        <w:t>фільми. Пластичні, здорові. Викінчена кінодраматургія. Найдужче</w:t>
      </w:r>
      <w:r>
        <w:br/>
        <w:t>сподобалося «Світлі душі». Закоханим серцем написане оповідання.</w:t>
      </w:r>
      <w:r>
        <w:br/>
        <w:t>Я чув і раніше: Шукшин —актор, письменник і режисер.</w:t>
      </w:r>
      <w:r>
        <w:br/>
        <w:t>До таких «усебічних» людей у мене недовір’я ще зі служби. У нас був</w:t>
      </w:r>
      <w:r>
        <w:br/>
        <w:t>старший матрос, який малював, грав на баяні і писав замітки до</w:t>
      </w:r>
      <w:r>
        <w:br/>
        <w:t>флотської газети «Боевая вахта». Все по нотах —і грав, і малював, і</w:t>
      </w:r>
      <w:r>
        <w:br/>
        <w:t>писав.</w:t>
      </w:r>
      <w:r>
        <w:br/>
        <w:t>Першою побачила «Калину червону» дружина. Прийшла якась</w:t>
      </w:r>
      <w:r>
        <w:br/>
        <w:t>дивна. Задумливо-усміхнена.</w:t>
      </w:r>
      <w:r>
        <w:br/>
        <w:t>«Піди подивися».</w:t>
      </w:r>
      <w:r>
        <w:br/>
        <w:t>«Який він?»</w:t>
      </w:r>
      <w:r>
        <w:br/>
        <w:t>«Та... Наче й не грає».</w:t>
      </w:r>
      <w:r>
        <w:br/>
        <w:t>Я вже знаю: головне —не грати. Найголовніше.</w:t>
      </w:r>
      <w:r>
        <w:br/>
        <w:t>Тричі дивився. З невеликими перервами —через день-два.</w:t>
      </w:r>
      <w:r>
        <w:br/>
        <w:t>Єгор —ліричний, Єгор —«занозистая бестия», Єгор —добра душа,</w:t>
      </w:r>
      <w:r>
        <w:br/>
        <w:t>Єгор —безоглядно сміливий, солідарний, Єгор хоче «свята душі»... Все</w:t>
      </w:r>
      <w:r>
        <w:br/>
        <w:t>це те, але не головне. Він ховається за всім цим від головного: Єгор —</w:t>
      </w:r>
      <w:r>
        <w:br/>
        <w:t>нещасна душа, але не хоче —від гордості! —щоб це хтось помітив.</w:t>
      </w:r>
      <w:r>
        <w:br/>
        <w:t>Нещасні люди викликають співчуття. Єгор не хоче співчуття. Він</w:t>
      </w:r>
      <w:r>
        <w:br/>
        <w:t>гордий і нещасний. Він хоче розуміння своєї прибитої душі.</w:t>
      </w:r>
      <w:r>
        <w:br/>
        <w:t>...Стюардеса оголосила, на якій висоті летимо, яка температура,</w:t>
      </w:r>
      <w:r>
        <w:br/>
        <w:t>тривалість польоту, і, проходячи мимо, спитала з тою молоденькою</w:t>
      </w:r>
      <w:r>
        <w:br/>
        <w:t>посмішкою, в якій був натяк, що не личить моїй сивині:</w:t>
      </w:r>
      <w:r>
        <w:br/>
        <w:t>—Кому такий розкішний букет?</w:t>
      </w:r>
      <w:r>
        <w:br/>
        <w:t>Я покликав її пальцем нахилитися ближче —турбіни ревуть —і</w:t>
      </w:r>
      <w:r>
        <w:br/>
        <w:t>сказав:</w:t>
      </w:r>
      <w:r>
        <w:br/>
        <w:t>—Тому, кого вже немає.</w:t>
      </w:r>
      <w:r>
        <w:br/>
        <w:t>577</w:t>
      </w:r>
      <w:r>
        <w:br/>
        <w:t>Літак прибуває до Внуково о пів на другу. Я боявся, що не встигну</w:t>
      </w:r>
      <w:r>
        <w:br/>
        <w:t>на похорон, і додав:</w:t>
      </w:r>
      <w:r>
        <w:br/>
        <w:t>—Я, дівчино, лечу провести Шукшина. Допоможіть мені першому</w:t>
      </w:r>
      <w:r>
        <w:br/>
        <w:t>вискочити з літака, щоб одразу таксі взяв.</w:t>
      </w:r>
      <w:r>
        <w:br/>
      </w:r>
      <w:r>
        <w:lastRenderedPageBreak/>
        <w:t>—А-а...—Вона посумнішала.—Гаразд, я вам допоможу.</w:t>
      </w:r>
      <w:r>
        <w:br/>
        <w:t>Коли попереду показалася Москва, вона підійшла й сказала, що</w:t>
      </w:r>
      <w:r>
        <w:br/>
        <w:t>вибачається —коло дверей крісел немає, а лиш багажний ящик. Я</w:t>
      </w:r>
      <w:r>
        <w:br/>
        <w:t>подякував, сказав, що це байдуже, і пішов занею. Так і долетів.</w:t>
      </w:r>
      <w:r>
        <w:br/>
        <w:t>Таксист, коли я сказав, що мені до ЦДЛ, подивився на квіти і,</w:t>
      </w:r>
      <w:r>
        <w:br/>
        <w:t>помовчавши, спитав:</w:t>
      </w:r>
      <w:r>
        <w:br/>
        <w:t>—Шукшин? Його ще немає в Москві. Він ще в Ростові —на</w:t>
      </w:r>
      <w:r>
        <w:br/>
        <w:t>зйомках помер... У понеділок привезуть. На Васильєвку.—І пояснив,</w:t>
      </w:r>
      <w:r>
        <w:br/>
        <w:t>що це Будинок кіно.</w:t>
      </w:r>
      <w:r>
        <w:br/>
        <w:t>Квіти я поклав до мармурових дощок, на яких викарбувані імена</w:t>
      </w:r>
      <w:r>
        <w:br/>
        <w:t>поетів і письменників, які не повернулися з війни.</w:t>
      </w:r>
      <w:r>
        <w:br/>
        <w:t>Ми ось-ось мали познайомитися. Не встигли.</w:t>
      </w:r>
      <w:r>
        <w:br/>
        <w:t>У понеділок я стояв у черзі, що простяглася від Васильєвки до</w:t>
      </w:r>
      <w:r>
        <w:br/>
        <w:t>Білоруського вокзалу. Мав у руках три холодних гладіолуси. І якийсь</w:t>
      </w:r>
      <w:r>
        <w:br/>
        <w:t>милий чоловік у формі підполковника додав мені гвоздику. Я. говорив</w:t>
      </w:r>
      <w:r>
        <w:br/>
        <w:t>з ним по-українському, і він сказав:</w:t>
      </w:r>
      <w:r>
        <w:br/>
        <w:t>—Вы с Украины? Так почему же вы в очереди стоите? Идите, вас</w:t>
      </w:r>
      <w:r>
        <w:br/>
        <w:t>пропустят.</w:t>
      </w:r>
      <w:r>
        <w:br/>
        <w:t>І міліція з дружинниками, що стояли на дверях, пропустили мене.</w:t>
      </w:r>
      <w:r>
        <w:br/>
        <w:t>З виразу облич, по калині, по тиші я побачив, як народ уміє</w:t>
      </w:r>
      <w:r>
        <w:br/>
        <w:t>шанувати свого письменника. Бачив, як несли йому калину, він увесь</w:t>
      </w:r>
      <w:r>
        <w:br/>
        <w:t>лежав у калині, а якийсь хлопець тримав цілий калиновий кущ —як</w:t>
      </w:r>
      <w:r>
        <w:br/>
        <w:t>знамено.</w:t>
      </w:r>
      <w:r>
        <w:br/>
        <w:t>Мати затуляє обличчя руками:</w:t>
      </w:r>
      <w:r>
        <w:br/>
        <w:t>—Вася, Васенька! — І знову затулить і відтулить знову: —Вася!</w:t>
      </w:r>
      <w:r>
        <w:br/>
        <w:t>Сорок п’ять років... Не стало його раптово, як на війні. Символічно</w:t>
      </w:r>
      <w:r>
        <w:br/>
        <w:t>він і вмер у формі шолоховського солдата Лопахіна.</w:t>
      </w:r>
      <w:r>
        <w:br/>
        <w:t>Либонь, я вперше відчув, хто такий народ —без буденних</w:t>
      </w:r>
      <w:r>
        <w:br/>
        <w:t>дріб’язків, а народ як сім’ ю, що ховає свого сина.</w:t>
      </w:r>
      <w:r>
        <w:br/>
        <w:t>Перша година дня. Старші начальники з міліції показують знаками</w:t>
      </w:r>
      <w:r>
        <w:br/>
        <w:t>підлеглим, що при вході: доступ закінчено. А вони знизують плечима</w:t>
      </w:r>
      <w:r>
        <w:br/>
        <w:t>—що тут, мовляв, удієш? Вони дисципліновано не слухали свого</w:t>
      </w:r>
      <w:r>
        <w:br/>
        <w:t>начальства. А воно й не наполягало: видно —бачили «Калину» і</w:t>
      </w:r>
      <w:r>
        <w:br/>
        <w:t>люблять.</w:t>
      </w:r>
      <w:r>
        <w:br/>
        <w:t>Народ. Це головний герой і літературних і кінематографічних</w:t>
      </w:r>
      <w:r>
        <w:br/>
        <w:t>творів Василя Шукшина. Народ —не як безлика маса, а як сукупність</w:t>
      </w:r>
      <w:r>
        <w:br/>
        <w:t>неповторних індивідуальностей. Добрих душ і ницих. Щасливих і</w:t>
      </w:r>
      <w:r>
        <w:br/>
        <w:t>нещасливих. Різних.</w:t>
      </w:r>
      <w:r>
        <w:br/>
        <w:t>Василь Шукшин був з тими своїми героями, що і в сонячні дні</w:t>
      </w:r>
      <w:r>
        <w:br/>
        <w:t>свого життя, і в лиху годину залишалися добрими, совісними,</w:t>
      </w:r>
      <w:r>
        <w:br/>
        <w:t>578</w:t>
      </w:r>
      <w:r>
        <w:br/>
        <w:t>справедливими. Тому легко уявити його разом з Єгором Прокудіним у</w:t>
      </w:r>
      <w:r>
        <w:br/>
        <w:t>ту трагічну хвилину, коли той пішов на видиму смерть, чи з дідом</w:t>
      </w:r>
      <w:r>
        <w:br/>
        <w:t>Нечаєм, що так тяжко переживаєвтрату своєї дружини, чи з</w:t>
      </w:r>
      <w:r>
        <w:br/>
        <w:t>шофером Гриньком, який безстрашно вів охоплену полум’ям</w:t>
      </w:r>
      <w:r>
        <w:br/>
        <w:t>машину... Легко, кажу, уявити, бо сам він був такий. Тому й на екрані</w:t>
      </w:r>
      <w:r>
        <w:br/>
        <w:t>життя його героїв було не зробленим, не зіграним, а до фізичного</w:t>
      </w:r>
      <w:r>
        <w:br/>
        <w:t>відчуття природним. І я зрозумів: отарізнобічність, багатогранність —</w:t>
      </w:r>
      <w:r>
        <w:br/>
        <w:t>письменник, актор, режисер —Василя Шукшина йшла від цільності</w:t>
      </w:r>
      <w:r>
        <w:br/>
        <w:t>його натури, від щедрості переповненого любов’ю до людей серця. Ця</w:t>
      </w:r>
      <w:r>
        <w:br/>
        <w:t>любов —у всіх його творах: вона витає над Михайлом і Ганною, цими</w:t>
      </w:r>
      <w:r>
        <w:br/>
        <w:t>світлими душами з однойменного оповідання, вона стає святом —</w:t>
      </w:r>
      <w:r>
        <w:br/>
      </w:r>
      <w:r>
        <w:lastRenderedPageBreak/>
        <w:t>нехай коротким, болісним, але святом! —для Сергія Безменова в</w:t>
      </w:r>
      <w:r>
        <w:br/>
        <w:t>оповіданні «Безпалий», вона ж, коли бачить безпричинне хамство,</w:t>
      </w:r>
      <w:r>
        <w:br/>
        <w:t>черствість, підлість, з тривогою запитує: «Що з нами діється?»</w:t>
      </w:r>
      <w:r>
        <w:br/>
        <w:t>Але, як слушно зауважує Сергій Залигін, у Василя Шукшина «не</w:t>
      </w:r>
      <w:r>
        <w:br/>
        <w:t>було й тіні розчуленості чи запобігливості ні перед своїми героями, ні</w:t>
      </w:r>
      <w:r>
        <w:br/>
        <w:t>перед самим собою. Більше того, він був дуже суворий і щодо них, і</w:t>
      </w:r>
      <w:r>
        <w:br/>
        <w:t>щодо себе тією суворістю, яка неминуча, якщо письменник знає і</w:t>
      </w:r>
      <w:r>
        <w:br/>
        <w:t>розуміє людей і не робить особливого винятку для себе, якщо він хоче,</w:t>
      </w:r>
      <w:r>
        <w:br/>
        <w:t>пристрасно прагне, щоб не тільки їм було краще, але щоб і вони були</w:t>
      </w:r>
      <w:r>
        <w:br/>
        <w:t>кращі».</w:t>
      </w:r>
      <w:r>
        <w:br/>
        <w:t>До болю сердечного любив він рідну землю, свою Росію. Міг би</w:t>
      </w:r>
      <w:r>
        <w:br/>
        <w:t>услід за Сергієм Єсеніним повторити:</w:t>
      </w:r>
      <w:r>
        <w:br/>
        <w:t>Но более всего</w:t>
      </w:r>
      <w:r>
        <w:br/>
        <w:t>Любовь к родному краю</w:t>
      </w:r>
      <w:r>
        <w:br/>
        <w:t>Меня томила,</w:t>
      </w:r>
      <w:r>
        <w:br/>
        <w:t>Мучила и жгла.</w:t>
      </w:r>
      <w:r>
        <w:br/>
        <w:t>З любові й муки народжується письменник —іншого шляху в нього</w:t>
      </w:r>
      <w:r>
        <w:br/>
        <w:t>нема.</w:t>
      </w:r>
    </w:p>
    <w:p w:rsidR="00DB3840" w:rsidRDefault="00DB3840"/>
    <w:sectPr w:rsidR="00DB38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01" w:rsidRDefault="00241201" w:rsidP="009C50A6">
      <w:pPr>
        <w:spacing w:after="0" w:line="240" w:lineRule="auto"/>
      </w:pPr>
      <w:r>
        <w:separator/>
      </w:r>
    </w:p>
  </w:endnote>
  <w:endnote w:type="continuationSeparator" w:id="0">
    <w:p w:rsidR="00241201" w:rsidRDefault="00241201" w:rsidP="009C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01" w:rsidRDefault="00241201" w:rsidP="009C50A6">
      <w:pPr>
        <w:spacing w:after="0" w:line="240" w:lineRule="auto"/>
      </w:pPr>
      <w:r>
        <w:separator/>
      </w:r>
    </w:p>
  </w:footnote>
  <w:footnote w:type="continuationSeparator" w:id="0">
    <w:p w:rsidR="00241201" w:rsidRDefault="00241201" w:rsidP="009C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01395"/>
      <w:docPartObj>
        <w:docPartGallery w:val="Page Numbers (Top of Page)"/>
        <w:docPartUnique/>
      </w:docPartObj>
    </w:sdtPr>
    <w:sdtContent>
      <w:p w:rsidR="009C50A6" w:rsidRDefault="009C50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50A6" w:rsidRDefault="009C5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YmHxrN7VZ28ri8JycTSS4vyz6SwfXuW5uG0pOwO2JC5PXX3WK1I2Z2blHlzzi2RyRxNe5WypEXhM5akgiBemw==" w:salt="Fb6E6tB2TrqRgtxTv2K3o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F7"/>
    <w:rsid w:val="00241201"/>
    <w:rsid w:val="006155F7"/>
    <w:rsid w:val="009C50A6"/>
    <w:rsid w:val="00D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3F466-9514-44E6-AEB2-FA080D80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50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50A6"/>
  </w:style>
  <w:style w:type="paragraph" w:styleId="a7">
    <w:name w:val="footer"/>
    <w:basedOn w:val="a"/>
    <w:link w:val="a8"/>
    <w:uiPriority w:val="99"/>
    <w:unhideWhenUsed/>
    <w:rsid w:val="009C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4880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2012-12-21T13:07:00Z</dcterms:created>
  <dcterms:modified xsi:type="dcterms:W3CDTF">2014-06-16T22:43:00Z</dcterms:modified>
</cp:coreProperties>
</file>